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Impressum</w:t>
      </w:r>
    </w:p>
    <w:p>
      <w:r>
        <w:t>Verantwortlich für den Inhalt:</w:t>
      </w:r>
    </w:p>
    <w:p>
      <w:r>
        <w:t>Franck Michallon</w:t>
      </w:r>
    </w:p>
    <w:p>
      <w:r>
        <w:t>Bahnhofstrasse 26</w:t>
      </w:r>
    </w:p>
    <w:p>
      <w:r>
        <w:t>7056 Molinis, Schweiz</w:t>
      </w:r>
    </w:p>
    <w:p>
      <w:r>
        <w:t>Kontakt:</w:t>
      </w:r>
    </w:p>
    <w:p>
      <w:r>
        <w:t>E-Mail: info@kolsvart-studios.com</w:t>
      </w:r>
    </w:p>
    <w:p>
      <w:r>
        <w:t>Telefon: 0041 79 331 28 45</w:t>
      </w:r>
    </w:p>
    <w:p>
      <w:r>
        <w:t>Verantwortlicher gemäß § 55 Abs. 2 RStV:</w:t>
      </w:r>
    </w:p>
    <w:p>
      <w:r>
        <w:t>Franck Michallon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